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97" w:rsidRPr="00DD36D7" w:rsidRDefault="00FE5497" w:rsidP="00DD36D7">
      <w:pPr>
        <w:widowControl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r w:rsidRPr="00FE549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DD36D7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   </w:t>
      </w:r>
      <w:r w:rsidR="00463233" w:rsidRPr="00DD36D7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11</w:t>
      </w:r>
      <w:r w:rsidR="00107474" w:rsidRPr="00DD36D7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1</w:t>
      </w:r>
      <w:r w:rsidRPr="00DD36D7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學年度</w:t>
      </w:r>
      <w:r w:rsidR="00DD36D7" w:rsidRPr="00DD36D7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電機系</w:t>
      </w:r>
      <w:r w:rsidRPr="00DD36D7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專題實驗</w:t>
      </w:r>
      <w:r w:rsidR="00DD36D7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個指導老師指導題目</w:t>
      </w:r>
    </w:p>
    <w:p w:rsidR="00DD36D7" w:rsidRPr="00FE5497" w:rsidRDefault="00DD36D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474"/>
        <w:gridCol w:w="8216"/>
      </w:tblGrid>
      <w:tr w:rsidR="00FE5497" w:rsidRPr="00FE5497" w:rsidTr="00DD36D7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4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8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林昇洲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10G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測速測距超速照相雷達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23GHz, 60GHz, 77GHz MIMO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毫米波車用及生醫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IOT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智慧認知毫米波感測雷達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微帶貼片天線製作與模擬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5G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通訊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MIMO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信號模擬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  <w:hyperlink r:id="rId7" w:history="1">
              <w:r w:rsidRPr="00FE5497">
                <w:rPr>
                  <w:rFonts w:ascii="Times New Roman" w:eastAsia="新細明體" w:hAnsi="Times New Roman" w:cs="Times New Roman"/>
                  <w:b/>
                  <w:bCs/>
                  <w:color w:val="0000FF"/>
                  <w:kern w:val="0"/>
                  <w:sz w:val="27"/>
                  <w:szCs w:val="27"/>
                  <w:u w:val="single"/>
                </w:rPr>
                <w:t>http://www.ee.fju.edu.tw/data.php?id=1859</w:t>
              </w:r>
            </w:hyperlink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7"/>
        <w:gridCol w:w="7745"/>
      </w:tblGrid>
      <w:tr w:rsidR="00CC039E" w:rsidRPr="00FE5497" w:rsidTr="000C3CF2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CC039E" w:rsidRPr="00FE5497" w:rsidTr="000C3CF2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徐國政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LEGO Robots</w:t>
            </w:r>
          </w:p>
        </w:tc>
      </w:tr>
      <w:tr w:rsidR="00CC039E" w:rsidRPr="00FE5497" w:rsidTr="000C3CF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Intelligent Disinfection Robot</w:t>
            </w:r>
          </w:p>
        </w:tc>
      </w:tr>
      <w:tr w:rsidR="00CC039E" w:rsidRPr="00FE5497" w:rsidTr="000C3CF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DC Motor Riding Control System</w:t>
            </w:r>
          </w:p>
        </w:tc>
      </w:tr>
      <w:tr w:rsidR="00CC039E" w:rsidRPr="00FE5497" w:rsidTr="000C3CF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Sliding Mode Control (SMC) and Applications</w:t>
            </w:r>
          </w:p>
        </w:tc>
      </w:tr>
      <w:tr w:rsidR="00CC039E" w:rsidRPr="00FE5497" w:rsidTr="000C3CF2">
        <w:trPr>
          <w:trHeight w:val="4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39E" w:rsidRPr="00FE5497" w:rsidRDefault="00CC039E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39E" w:rsidRPr="00FE5497" w:rsidRDefault="00CC039E" w:rsidP="000C3CF2">
            <w:pPr>
              <w:widowControl/>
              <w:spacing w:after="27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CC039E" w:rsidRPr="00FE5497" w:rsidRDefault="00CC039E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79"/>
        <w:gridCol w:w="7697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 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 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余金郎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896306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896306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1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896306" w:rsidRDefault="00896306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第五代行動通訊系統中超大型</w:t>
            </w: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 xml:space="preserve"> MIMO </w:t>
            </w: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系統之探討</w:t>
            </w:r>
          </w:p>
        </w:tc>
      </w:tr>
      <w:tr w:rsidR="00FE5497" w:rsidRPr="00FE5497" w:rsidTr="00CC039E">
        <w:trPr>
          <w:trHeight w:val="3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896306" w:rsidRDefault="00896306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2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896306" w:rsidRDefault="00896306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深度學習在超大型</w:t>
            </w: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 xml:space="preserve"> MIMO </w:t>
            </w:r>
            <w:r w:rsidRPr="00896306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行動通訊系統之應用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702"/>
        <w:gridCol w:w="5039"/>
        <w:gridCol w:w="5599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題目序號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A 組員人數 :   人</w:t>
            </w:r>
          </w:p>
        </w:tc>
        <w:tc>
          <w:tcPr>
            <w:tcW w:w="5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B 組員人數 :   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劉鴻裕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數位調變系統軟體無線電實作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多天線系統軟體無線電實作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E549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相關資訊連結: </w:t>
            </w:r>
            <w:hyperlink r:id="rId8" w:history="1">
              <w:r w:rsidRPr="00FE5497">
                <w:rPr>
                  <w:rFonts w:ascii="新細明體" w:eastAsia="新細明體" w:hAnsi="新細明體" w:cs="新細明體"/>
                  <w:b/>
                  <w:bCs/>
                  <w:color w:val="0000FF"/>
                  <w:kern w:val="0"/>
                  <w:szCs w:val="24"/>
                  <w:u w:val="single"/>
                </w:rPr>
                <w:t>https://drive.google.com/file/d/1IWnva5sFEmPlsg3XwohlTjTqDOQ6H4J2/view?usp=sharing</w:t>
              </w:r>
            </w:hyperlink>
          </w:p>
        </w:tc>
      </w:tr>
    </w:tbl>
    <w:p w:rsidR="00FE5497" w:rsidRPr="00FE5497" w:rsidRDefault="00FE5497" w:rsidP="00FE5497">
      <w:pPr>
        <w:widowControl/>
        <w:spacing w:after="27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5"/>
        <w:gridCol w:w="7775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王元凱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電腦視覺於醫學影像分析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Computer Vision for Medical Image Analysis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維影像分析之應用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3D Image Analysis and Applications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仿神經型態計算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Neuromorphic Computing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智慧家庭之應用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Smart Home Applications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4"/>
        <w:gridCol w:w="7776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劉惠英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智慧物聯網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基於機器學習之自然語言處理系統研製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 </w:t>
      </w:r>
    </w:p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383"/>
        <w:gridCol w:w="8293"/>
      </w:tblGrid>
      <w:tr w:rsidR="00FE5497" w:rsidRPr="00FE5497" w:rsidTr="0075587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7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755873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Pr="00FE5497" w:rsidRDefault="00755873" w:rsidP="007558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莊岳儒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1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基於物聯網藍牙網狀網路與感測器融合的應用與實作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br/>
              <w:t>Application and Implementation of IoT-based BT (Bluetooth) Mesh Networks and Sensor Fusion</w:t>
            </w:r>
          </w:p>
        </w:tc>
      </w:tr>
      <w:tr w:rsidR="00755873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873" w:rsidRPr="00FE5497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2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基於物聯網藍牙網狀網路的精準運動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行為分析與機器學習的應用與實作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br/>
              <w:t>Application and Implementation of Precision Motion/Behavior Analyses and Machine Learning in IoT-based BT (Bluetooth) Mesh Networks</w:t>
            </w:r>
          </w:p>
        </w:tc>
      </w:tr>
      <w:tr w:rsidR="00755873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873" w:rsidRPr="00FE5497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3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基於物聯網藍牙網狀網路的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3D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室內定位、導航與智慧建築系統的應用與實作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br/>
              <w:t>Application and Implementation of 3D Indoor Positioning, Navigation and Smart Buildings in IoT-based BT (Bluetooth) Mesh Networks</w:t>
            </w:r>
          </w:p>
        </w:tc>
      </w:tr>
      <w:tr w:rsidR="00755873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873" w:rsidRPr="00FE5497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t>4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873" w:rsidRDefault="00755873" w:rsidP="007558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3333FF"/>
                <w:kern w:val="0"/>
                <w:sz w:val="27"/>
                <w:szCs w:val="27"/>
              </w:rPr>
              <w:t>四軸飛機自穩控制與手機操控系統的應用與實作</w:t>
            </w:r>
            <w:r>
              <w:rPr>
                <w:rFonts w:ascii="Times New Roman" w:eastAsia="新細明體" w:hAnsi="Times New Roman" w:cs="Times New Roman"/>
                <w:b/>
                <w:bCs/>
                <w:color w:val="3333FF"/>
                <w:kern w:val="0"/>
                <w:sz w:val="27"/>
                <w:szCs w:val="27"/>
              </w:rPr>
              <w:br/>
              <w:t>Application and Implementation of Quadcopter Self-Stabilization Control and Mobile Phone Control System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43"/>
        <w:gridCol w:w="7719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林寬仁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AI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深度學習網路之硬體加速器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應用深度學習網路之低取樣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MRI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影像重建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生醫訊號加密壓縮之研究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42"/>
        <w:gridCol w:w="7720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 4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杜弘隆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Wireless transceiver front-end building block circuits – mixers, PLLs (frequency synthesizers), and Oscillators.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4-level FSK demodulators for high spectrum efficiency pager circuits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Non-linear fractional-order devices / circuits for high-performance and low phase- noise oscillators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Pulse-width modulation (PWM) techniques for power management of SOC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High-voltage IC pulser (pulse generator) for ultrasound medical imaging applications and High intensity focused ultrasound (HIFU) cancer therapy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DNA data storage pre-processing circuits with IC implementation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Single-chip tunable distributed RC filters and attenuators using URC elements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44"/>
        <w:gridCol w:w="7718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沈鼎嵐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腦波訊號放大積體電路設計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心電訊號放大積體電路設計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93"/>
        <w:gridCol w:w="7697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盛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  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數位控制振盪器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以數位碼控制所輸出的時脈頻率，並以數位的設計方式實現相關電路。常用於各式時脈產生器，如鎖相迴路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(Phase-Locked Loop, PLL)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，是現代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IC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設計中不可或缺的重要模組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時間數位轉換器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將時域訊號透過此電路轉換成數位碼，以提供後續的數位訊號處理所需。常用於各式量測儀器、生醫器材與時脈相關電路，是現代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IC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設計中不可或缺的重要模組。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spacing w:after="27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743"/>
        <w:gridCol w:w="2390"/>
        <w:gridCol w:w="8151"/>
      </w:tblGrid>
      <w:tr w:rsidR="00FE5497" w:rsidRPr="00FE5497" w:rsidTr="00062D70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062D70" w:rsidRPr="00FE5497" w:rsidTr="00062D70">
        <w:trPr>
          <w:trHeight w:val="676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D70" w:rsidRPr="00FE5497" w:rsidRDefault="00062D70" w:rsidP="00062D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鄞永昌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D70" w:rsidRPr="00FE5497" w:rsidRDefault="00062D70" w:rsidP="00062D7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D70" w:rsidRPr="00062D70" w:rsidRDefault="00062D70" w:rsidP="00062D70">
            <w:pPr>
              <w:rPr>
                <w:b/>
                <w:color w:val="0000CC"/>
                <w:sz w:val="32"/>
                <w:szCs w:val="32"/>
                <w:lang w:val="en"/>
              </w:rPr>
            </w:pPr>
            <w:r w:rsidRPr="00062D70">
              <w:rPr>
                <w:rFonts w:eastAsia="標楷體"/>
                <w:b/>
                <w:color w:val="0000CC"/>
                <w:sz w:val="32"/>
                <w:szCs w:val="32"/>
              </w:rPr>
              <w:t xml:space="preserve">Floating-inductor employing </w:t>
            </w:r>
            <w:r w:rsidRPr="00062D70">
              <w:rPr>
                <w:b/>
                <w:color w:val="0000CC"/>
                <w:sz w:val="32"/>
                <w:szCs w:val="32"/>
                <w:lang w:val="en"/>
              </w:rPr>
              <w:t>Differential Difference Current Conveyor</w:t>
            </w:r>
            <w:r w:rsidRPr="00062D70">
              <w:rPr>
                <w:b/>
                <w:color w:val="0000CC"/>
                <w:sz w:val="32"/>
                <w:szCs w:val="32"/>
              </w:rPr>
              <w:t>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7"/>
        <w:gridCol w:w="7745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徐國政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LEGO Robots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Intelligent Disinfection Robot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DC Motor Riding Control System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Sliding Mode Control (SMC) and Applications</w:t>
            </w:r>
          </w:p>
        </w:tc>
      </w:tr>
      <w:tr w:rsidR="00FE5497" w:rsidRPr="00FE5497" w:rsidTr="00CC039E">
        <w:trPr>
          <w:trHeight w:val="4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spacing w:after="27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FE5497" w:rsidRDefault="00FE5497" w:rsidP="00FE549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E5497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9"/>
        <w:gridCol w:w="7715"/>
      </w:tblGrid>
      <w:tr w:rsidR="00FE5497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FE5497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林正忠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787073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1</w:t>
            </w:r>
          </w:p>
        </w:tc>
        <w:tc>
          <w:tcPr>
            <w:tcW w:w="10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人工智慧在醫學圖像輔助分析的應用</w:t>
            </w: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 xml:space="preserve"> </w:t>
            </w:r>
          </w:p>
          <w:p w:rsidR="00FE5497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Artificial intelligence for medical image analysis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787073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2</w:t>
            </w:r>
          </w:p>
        </w:tc>
        <w:tc>
          <w:tcPr>
            <w:tcW w:w="10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運用慣性感測器發展室內定位系統</w:t>
            </w:r>
          </w:p>
          <w:p w:rsidR="00FE5497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Development of indoor navigation system using inertial measurement units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787073" w:rsidRDefault="00FE5497" w:rsidP="00FE549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3</w:t>
            </w:r>
          </w:p>
        </w:tc>
        <w:tc>
          <w:tcPr>
            <w:tcW w:w="106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結構光</w:t>
            </w: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3D</w:t>
            </w: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表面重建技術</w:t>
            </w: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 xml:space="preserve"> </w:t>
            </w:r>
          </w:p>
          <w:p w:rsidR="00FE5497" w:rsidRPr="00787073" w:rsidRDefault="0005787D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Structure-light 3D surface reconstruction technique</w:t>
            </w:r>
          </w:p>
        </w:tc>
      </w:tr>
      <w:tr w:rsidR="00FE5497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2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FE5497" w:rsidRDefault="00FE5497" w:rsidP="00FE549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6D0060" w:rsidRDefault="008609D3"/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916"/>
        <w:gridCol w:w="7760"/>
      </w:tblGrid>
      <w:tr w:rsidR="00AC7C44" w:rsidRPr="00FE5497" w:rsidTr="00CC039E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AC7C44" w:rsidRPr="00FE5497" w:rsidTr="00CC039E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陳傑生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D1112F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1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C44" w:rsidRPr="00D1112F" w:rsidRDefault="00D1112F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高頻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wifi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充電器設計</w:t>
            </w:r>
          </w:p>
        </w:tc>
      </w:tr>
      <w:tr w:rsidR="00AC7C44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D1112F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D1112F"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  <w:t>2</w:t>
            </w:r>
          </w:p>
        </w:tc>
        <w:tc>
          <w:tcPr>
            <w:tcW w:w="10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C44" w:rsidRPr="00D1112F" w:rsidRDefault="00D1112F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CC"/>
                <w:kern w:val="0"/>
                <w:sz w:val="27"/>
                <w:szCs w:val="27"/>
              </w:rPr>
            </w:pPr>
            <w:r w:rsidRPr="00D1112F">
              <w:rPr>
                <w:rFonts w:ascii="Times New Roman" w:eastAsia="新細明體" w:hAnsi="Times New Roman" w:cs="Times New Roman" w:hint="eastAsia"/>
                <w:b/>
                <w:bCs/>
                <w:color w:val="0000CC"/>
                <w:kern w:val="0"/>
                <w:sz w:val="27"/>
                <w:szCs w:val="27"/>
              </w:rPr>
              <w:t>以橢偏儀於微波頻段作介電係數測量</w:t>
            </w:r>
          </w:p>
        </w:tc>
      </w:tr>
      <w:tr w:rsidR="00AC7C44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AC7C44" w:rsidRDefault="00AC7C44"/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262"/>
        <w:gridCol w:w="8464"/>
      </w:tblGrid>
      <w:tr w:rsidR="00AC7C44" w:rsidRPr="00FE5497" w:rsidTr="00775273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8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775273" w:rsidRPr="00FE5497" w:rsidTr="00775273">
        <w:trPr>
          <w:cantSplit/>
          <w:trHeight w:hRule="exact" w:val="567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FE5497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林迺文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7870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1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Applications of “Assembly Language</w:t>
            </w:r>
            <w:r w:rsidRPr="005B53F0">
              <w:rPr>
                <w:rFonts w:ascii="微軟正黑體" w:eastAsia="微軟正黑體" w:hAnsi="微軟正黑體" w:cs="Times New Roman"/>
                <w:bCs/>
                <w:color w:val="0000CC"/>
                <w:sz w:val="28"/>
                <w:szCs w:val="28"/>
                <w:shd w:val="clear" w:color="auto" w:fill="FFFFFF"/>
              </w:rPr>
              <w:t>組合語言</w:t>
            </w: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” Class</w:t>
            </w:r>
          </w:p>
        </w:tc>
      </w:tr>
      <w:tr w:rsidR="00775273" w:rsidRPr="00FE5497" w:rsidTr="00775273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2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bCs/>
                <w:color w:val="0000CC"/>
                <w:sz w:val="27"/>
                <w:szCs w:val="27"/>
              </w:rPr>
            </w:pP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Applications of “Signals &amp; Systems</w:t>
            </w:r>
            <w:r w:rsidRPr="005B53F0">
              <w:rPr>
                <w:rFonts w:ascii="微軟正黑體" w:eastAsia="微軟正黑體" w:hAnsi="微軟正黑體" w:cs="Times New Roman"/>
                <w:bCs/>
                <w:color w:val="0000CC"/>
                <w:kern w:val="0"/>
                <w:sz w:val="28"/>
                <w:szCs w:val="28"/>
              </w:rPr>
              <w:t>訊號與系統</w:t>
            </w: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” Class</w:t>
            </w:r>
          </w:p>
        </w:tc>
      </w:tr>
      <w:tr w:rsidR="00775273" w:rsidRPr="00FE5497" w:rsidTr="00775273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3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Applications of  “MATLAB</w:t>
            </w:r>
            <w:r w:rsidRPr="005B53F0">
              <w:rPr>
                <w:rFonts w:ascii="微軟正黑體" w:eastAsia="微軟正黑體" w:hAnsi="微軟正黑體" w:cs="Times New Roman"/>
                <w:bCs/>
                <w:color w:val="0000CC"/>
                <w:kern w:val="0"/>
                <w:sz w:val="28"/>
                <w:szCs w:val="28"/>
              </w:rPr>
              <w:t>工程應用程式工具</w:t>
            </w: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” Class</w:t>
            </w:r>
          </w:p>
        </w:tc>
      </w:tr>
      <w:tr w:rsidR="00775273" w:rsidRPr="00FE5497" w:rsidTr="00775273">
        <w:trPr>
          <w:cantSplit/>
          <w:trHeight w:hRule="exact" w:val="5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273" w:rsidRPr="00FE5497" w:rsidRDefault="00775273" w:rsidP="00775273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787073" w:rsidRDefault="00775273" w:rsidP="00775273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4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787073" w:rsidRDefault="00775273" w:rsidP="00775273">
            <w:pPr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Applications of “Digital Signal Processing</w:t>
            </w:r>
            <w:r w:rsidRPr="005B53F0">
              <w:rPr>
                <w:rFonts w:ascii="微軟正黑體" w:eastAsia="微軟正黑體" w:hAnsi="微軟正黑體" w:cs="Times New Roman"/>
                <w:bCs/>
                <w:color w:val="0000CC"/>
                <w:kern w:val="0"/>
                <w:sz w:val="28"/>
                <w:szCs w:val="28"/>
              </w:rPr>
              <w:t>數位訊號處理</w:t>
            </w:r>
            <w:r w:rsidRPr="0078707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” Class</w:t>
            </w:r>
          </w:p>
        </w:tc>
      </w:tr>
      <w:tr w:rsidR="00AC7C44" w:rsidRPr="00FE5497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FE5497" w:rsidRDefault="00AC7C44" w:rsidP="000C3CF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AC7C44" w:rsidRDefault="00AC7C44"/>
    <w:p w:rsidR="00D50878" w:rsidRDefault="00D50878"/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2237"/>
        <w:gridCol w:w="8489"/>
      </w:tblGrid>
      <w:tr w:rsidR="00D50878" w:rsidRPr="00FE5497" w:rsidTr="00FD7CA2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D50878" w:rsidRPr="00FE5497" w:rsidRDefault="00D50878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D50878" w:rsidRPr="00FE5497" w:rsidRDefault="00D50878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題目序號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D50878" w:rsidRPr="00FE5497" w:rsidRDefault="00D50878" w:rsidP="0023642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A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8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D50878" w:rsidRPr="00FE5497" w:rsidRDefault="00D50878" w:rsidP="0023642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B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組員人數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:  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人</w:t>
            </w:r>
          </w:p>
        </w:tc>
      </w:tr>
      <w:tr w:rsidR="00D50878" w:rsidRPr="00787073" w:rsidTr="00A3518F">
        <w:trPr>
          <w:cantSplit/>
          <w:trHeight w:hRule="exact" w:val="906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FE5497" w:rsidRDefault="000A0EC7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7"/>
                <w:szCs w:val="27"/>
              </w:rPr>
              <w:t>裴廷漢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787073" w:rsidRDefault="00D50878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1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A3518F" w:rsidRDefault="00A3518F" w:rsidP="00A351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CC"/>
                <w:sz w:val="28"/>
                <w:szCs w:val="28"/>
              </w:rPr>
            </w:pPr>
            <w:r w:rsidRPr="00A3518F">
              <w:rPr>
                <w:rFonts w:ascii="標楷體" w:eastAsia="標楷體" w:hAnsi="標楷體" w:cs="Times New Roman" w:hint="eastAsia"/>
                <w:color w:val="0000CC"/>
                <w:sz w:val="28"/>
                <w:szCs w:val="28"/>
              </w:rPr>
              <w:t>利用AI深度學習進行衛星影像的特殊天氣系統判讀，以及影像處理的方式獲取一些天氣資訊。</w:t>
            </w:r>
          </w:p>
        </w:tc>
      </w:tr>
      <w:tr w:rsidR="00D50878" w:rsidRPr="00787073" w:rsidTr="00236426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Default="00D50878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787073" w:rsidRDefault="00D50878" w:rsidP="00236426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</w:pPr>
            <w:r w:rsidRPr="00787073">
              <w:rPr>
                <w:rFonts w:ascii="Times New Roman" w:eastAsia="新細明體" w:hAnsi="Times New Roman" w:cs="Times New Roman"/>
                <w:bCs/>
                <w:color w:val="0000CC"/>
                <w:kern w:val="0"/>
                <w:sz w:val="27"/>
                <w:szCs w:val="27"/>
              </w:rPr>
              <w:t>2</w:t>
            </w:r>
          </w:p>
        </w:tc>
        <w:tc>
          <w:tcPr>
            <w:tcW w:w="10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A3518F" w:rsidRDefault="00A3518F" w:rsidP="002364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color w:val="0000CC"/>
                <w:sz w:val="27"/>
                <w:szCs w:val="27"/>
              </w:rPr>
            </w:pPr>
            <w:r w:rsidRPr="00A3518F">
              <w:rPr>
                <w:rFonts w:ascii="標楷體" w:eastAsia="標楷體" w:hAnsi="標楷體" w:cs="Times New Roman" w:hint="eastAsia"/>
                <w:bCs/>
                <w:color w:val="0000CC"/>
                <w:sz w:val="27"/>
                <w:szCs w:val="27"/>
              </w:rPr>
              <w:t>增進太陽能發光效率的高聚光方式，降低發光成本以及提升太陽能的使用。</w:t>
            </w:r>
          </w:p>
        </w:tc>
      </w:tr>
      <w:tr w:rsidR="00D50878" w:rsidRPr="00FE5497" w:rsidTr="0023642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78" w:rsidRPr="00FE5497" w:rsidRDefault="00D50878" w:rsidP="0023642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FE5497" w:rsidRDefault="00D50878" w:rsidP="0023642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FE549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D50878" w:rsidRDefault="00D50878"/>
    <w:p w:rsidR="00DC64F5" w:rsidRDefault="00DC64F5">
      <w:pPr>
        <w:rPr>
          <w:rFonts w:hint="eastAsia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 </w:t>
      </w:r>
      <w:r>
        <w:rPr>
          <w:rFonts w:cs="Calibri" w:hint="eastAsia"/>
          <w:b/>
          <w:bCs/>
          <w:color w:val="000000"/>
          <w:sz w:val="27"/>
          <w:szCs w:val="27"/>
        </w:rPr>
        <w:t>另有系友提供專題協助指導，學生有興趣可聯繫系辦公室，並和指導老師討論合作可能。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111</w:t>
      </w:r>
      <w:r>
        <w:rPr>
          <w:rFonts w:cs="Calibri" w:hint="eastAsia"/>
          <w:b/>
          <w:bCs/>
          <w:color w:val="000000"/>
          <w:sz w:val="27"/>
          <w:szCs w:val="27"/>
        </w:rPr>
        <w:t>學年度系友協助專題製作主題如下，謹供參考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: </w:t>
      </w:r>
      <w:r>
        <w:rPr>
          <w:rFonts w:ascii="Calibri" w:hAnsi="Calibri" w:cs="Calibri"/>
          <w:color w:val="000000"/>
        </w:rPr>
        <w:br/>
      </w:r>
      <w:r>
        <w:rPr>
          <w:rFonts w:cs="Calibri" w:hint="eastAsia"/>
          <w:b/>
          <w:bCs/>
          <w:color w:val="000000"/>
          <w:sz w:val="27"/>
          <w:szCs w:val="27"/>
        </w:rPr>
        <w:t>主題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  <w:r>
        <w:rPr>
          <w:rFonts w:cs="Calibri" w:hint="eastAsia"/>
          <w:b/>
          <w:bCs/>
          <w:color w:val="000000"/>
          <w:sz w:val="27"/>
          <w:szCs w:val="27"/>
        </w:rPr>
        <w:t>：以藍牙規格構築智慧家庭系統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(</w:t>
      </w:r>
      <w:r>
        <w:rPr>
          <w:rFonts w:cs="Calibri" w:hint="eastAsia"/>
          <w:b/>
          <w:bCs/>
          <w:color w:val="000000"/>
          <w:sz w:val="27"/>
          <w:szCs w:val="27"/>
        </w:rPr>
        <w:t>提供者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>
        <w:rPr>
          <w:rFonts w:cs="Calibri" w:hint="eastAsia"/>
          <w:b/>
          <w:bCs/>
          <w:color w:val="000000"/>
          <w:sz w:val="27"/>
          <w:szCs w:val="27"/>
        </w:rPr>
        <w:t>第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9</w:t>
      </w:r>
      <w:r>
        <w:rPr>
          <w:rFonts w:cs="Calibri" w:hint="eastAsia"/>
          <w:b/>
          <w:bCs/>
          <w:color w:val="000000"/>
          <w:sz w:val="27"/>
          <w:szCs w:val="27"/>
        </w:rPr>
        <w:t>屆陸怡全學長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)</w:t>
      </w:r>
      <w:r>
        <w:rPr>
          <w:rFonts w:ascii="Calibri" w:hAnsi="Calibri" w:cs="Calibri"/>
          <w:color w:val="000000"/>
        </w:rPr>
        <w:br/>
      </w:r>
      <w:r>
        <w:rPr>
          <w:rFonts w:cs="Calibri" w:hint="eastAsia"/>
          <w:b/>
          <w:bCs/>
          <w:color w:val="000000"/>
          <w:sz w:val="27"/>
          <w:szCs w:val="27"/>
        </w:rPr>
        <w:t>主題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2 : </w:t>
      </w:r>
      <w:r>
        <w:rPr>
          <w:rFonts w:cs="Calibri" w:hint="eastAsia"/>
          <w:b/>
          <w:bCs/>
          <w:color w:val="000000"/>
          <w:sz w:val="27"/>
          <w:szCs w:val="27"/>
        </w:rPr>
        <w:t>以毫米波雷達建構居家安控系統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(</w:t>
      </w:r>
      <w:r>
        <w:rPr>
          <w:rFonts w:cs="Calibri" w:hint="eastAsia"/>
          <w:b/>
          <w:bCs/>
          <w:color w:val="000000"/>
          <w:sz w:val="27"/>
          <w:szCs w:val="27"/>
        </w:rPr>
        <w:t>提供者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>
        <w:rPr>
          <w:rFonts w:cs="Calibri" w:hint="eastAsia"/>
          <w:b/>
          <w:bCs/>
          <w:color w:val="000000"/>
          <w:sz w:val="27"/>
          <w:szCs w:val="27"/>
        </w:rPr>
        <w:t>第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20</w:t>
      </w:r>
      <w:r>
        <w:rPr>
          <w:rFonts w:cs="Calibri" w:hint="eastAsia"/>
          <w:b/>
          <w:bCs/>
          <w:color w:val="000000"/>
          <w:sz w:val="27"/>
          <w:szCs w:val="27"/>
        </w:rPr>
        <w:t>屆林育正學長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)</w:t>
      </w:r>
    </w:p>
    <w:sectPr w:rsidR="00DC64F5" w:rsidSect="009F3DCC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D3" w:rsidRDefault="008609D3" w:rsidP="00463233">
      <w:r>
        <w:separator/>
      </w:r>
    </w:p>
  </w:endnote>
  <w:endnote w:type="continuationSeparator" w:id="0">
    <w:p w:rsidR="008609D3" w:rsidRDefault="008609D3" w:rsidP="004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D3" w:rsidRDefault="008609D3" w:rsidP="00463233">
      <w:r>
        <w:separator/>
      </w:r>
    </w:p>
  </w:footnote>
  <w:footnote w:type="continuationSeparator" w:id="0">
    <w:p w:rsidR="008609D3" w:rsidRDefault="008609D3" w:rsidP="0046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107"/>
    <w:multiLevelType w:val="multilevel"/>
    <w:tmpl w:val="BB1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36912"/>
    <w:multiLevelType w:val="multilevel"/>
    <w:tmpl w:val="425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97"/>
    <w:rsid w:val="00002C8B"/>
    <w:rsid w:val="0005787D"/>
    <w:rsid w:val="00062D70"/>
    <w:rsid w:val="000A0EC7"/>
    <w:rsid w:val="000B5731"/>
    <w:rsid w:val="00107474"/>
    <w:rsid w:val="00244B18"/>
    <w:rsid w:val="002B3291"/>
    <w:rsid w:val="002C4573"/>
    <w:rsid w:val="003B7F94"/>
    <w:rsid w:val="00445B88"/>
    <w:rsid w:val="00456F1B"/>
    <w:rsid w:val="00463233"/>
    <w:rsid w:val="004C780B"/>
    <w:rsid w:val="004E4707"/>
    <w:rsid w:val="00510BF7"/>
    <w:rsid w:val="00562373"/>
    <w:rsid w:val="00570CD3"/>
    <w:rsid w:val="005B53F0"/>
    <w:rsid w:val="005E7704"/>
    <w:rsid w:val="006B3AC5"/>
    <w:rsid w:val="00755873"/>
    <w:rsid w:val="00775273"/>
    <w:rsid w:val="00787073"/>
    <w:rsid w:val="008609D3"/>
    <w:rsid w:val="00896306"/>
    <w:rsid w:val="008A7BDA"/>
    <w:rsid w:val="009F3DCC"/>
    <w:rsid w:val="00A3518F"/>
    <w:rsid w:val="00A404C1"/>
    <w:rsid w:val="00AC7C44"/>
    <w:rsid w:val="00B67606"/>
    <w:rsid w:val="00C63A1A"/>
    <w:rsid w:val="00C822D4"/>
    <w:rsid w:val="00CC039E"/>
    <w:rsid w:val="00CD79AF"/>
    <w:rsid w:val="00D1112F"/>
    <w:rsid w:val="00D50878"/>
    <w:rsid w:val="00DC64F5"/>
    <w:rsid w:val="00DD36D7"/>
    <w:rsid w:val="00F37B54"/>
    <w:rsid w:val="00FD7CA2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AC310"/>
  <w15:chartTrackingRefBased/>
  <w15:docId w15:val="{0115517B-547D-427E-80DA-F55FB99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233"/>
    <w:rPr>
      <w:sz w:val="20"/>
      <w:szCs w:val="20"/>
    </w:rPr>
  </w:style>
  <w:style w:type="character" w:customStyle="1" w:styleId="jlqj4b">
    <w:name w:val="jlqj4b"/>
    <w:basedOn w:val="a0"/>
    <w:rsid w:val="00A4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Wnva5sFEmPlsg3XwohlTjTqDOQ6H4J2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fju.edu.tw/data.php?id=1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2022-11-07T01:38:00Z</dcterms:created>
  <dcterms:modified xsi:type="dcterms:W3CDTF">2022-11-08T02:35:00Z</dcterms:modified>
</cp:coreProperties>
</file>